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5C" w:rsidRPr="0019175C" w:rsidRDefault="0019175C" w:rsidP="0019175C">
      <w:pPr>
        <w:pStyle w:val="a3"/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9175C">
        <w:rPr>
          <w:sz w:val="28"/>
          <w:szCs w:val="28"/>
        </w:rPr>
        <w:t>«Образовательный марафон» стартовал 15 мая 2023 года  и продлится до 17 сентября  2023 года по трем направлениям: гибкие проектные компетенции, государственная образовательная политика, лидерство и наставничество. Его цель</w:t>
      </w:r>
      <w:r w:rsidR="00DB4BE2">
        <w:rPr>
          <w:sz w:val="28"/>
          <w:szCs w:val="28"/>
        </w:rPr>
        <w:t xml:space="preserve"> </w:t>
      </w:r>
      <w:r w:rsidRPr="0019175C">
        <w:rPr>
          <w:sz w:val="28"/>
          <w:szCs w:val="28"/>
        </w:rPr>
        <w:t>– обеспечение условий для формирования и развития у участников конкурса специальных (профессиональных) знаний, над профессиональных компетенций, в том числе с учетом индивидуальных результатов входной диагностики.</w:t>
      </w:r>
    </w:p>
    <w:p w:rsidR="0019175C" w:rsidRPr="0019175C" w:rsidRDefault="0019175C" w:rsidP="0019175C">
      <w:pPr>
        <w:pStyle w:val="a3"/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9175C">
        <w:rPr>
          <w:sz w:val="28"/>
          <w:szCs w:val="28"/>
        </w:rPr>
        <w:t>Первым заданием «Образовательного марафона» является входная диагностика, по результатам которой участник</w:t>
      </w:r>
      <w:r>
        <w:rPr>
          <w:sz w:val="28"/>
          <w:szCs w:val="28"/>
        </w:rPr>
        <w:t xml:space="preserve">и </w:t>
      </w:r>
      <w:r w:rsidRPr="0019175C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или рекомендации по развитию над</w:t>
      </w:r>
      <w:r w:rsidRPr="0019175C">
        <w:rPr>
          <w:sz w:val="28"/>
          <w:szCs w:val="28"/>
        </w:rPr>
        <w:t>профессиональных компетенций и специальных (профессиональных) знаний.</w:t>
      </w:r>
    </w:p>
    <w:p w:rsidR="0019175C" w:rsidRPr="0019175C" w:rsidRDefault="0019175C" w:rsidP="0019175C">
      <w:pPr>
        <w:pStyle w:val="a3"/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9175C">
        <w:rPr>
          <w:sz w:val="28"/>
          <w:szCs w:val="28"/>
        </w:rPr>
        <w:t xml:space="preserve">В рамках «Образовательного марафона» конкурсанты пройдут обучающие семинары и тренинги, примут участие в научно-практических конференциях, форумах и </w:t>
      </w:r>
      <w:proofErr w:type="spellStart"/>
      <w:r w:rsidRPr="0019175C">
        <w:rPr>
          <w:sz w:val="28"/>
          <w:szCs w:val="28"/>
        </w:rPr>
        <w:t>интенсивах</w:t>
      </w:r>
      <w:proofErr w:type="spellEnd"/>
      <w:r w:rsidRPr="0019175C">
        <w:rPr>
          <w:sz w:val="28"/>
          <w:szCs w:val="28"/>
        </w:rPr>
        <w:t>, мастер-классах и других образователь</w:t>
      </w:r>
      <w:r>
        <w:rPr>
          <w:sz w:val="28"/>
          <w:szCs w:val="28"/>
        </w:rPr>
        <w:t>ных мероприятиях. Организациями-</w:t>
      </w:r>
      <w:r w:rsidRPr="0019175C">
        <w:rPr>
          <w:sz w:val="28"/>
          <w:szCs w:val="28"/>
        </w:rPr>
        <w:t>поставщиками</w:t>
      </w:r>
      <w:r>
        <w:rPr>
          <w:sz w:val="28"/>
          <w:szCs w:val="28"/>
        </w:rPr>
        <w:t xml:space="preserve"> </w:t>
      </w:r>
      <w:r w:rsidRPr="0019175C">
        <w:rPr>
          <w:sz w:val="28"/>
          <w:szCs w:val="28"/>
        </w:rPr>
        <w:t xml:space="preserve"> образовательных мероприятий выступают: Академия </w:t>
      </w:r>
      <w:proofErr w:type="spellStart"/>
      <w:r w:rsidRPr="0019175C">
        <w:rPr>
          <w:sz w:val="28"/>
          <w:szCs w:val="28"/>
        </w:rPr>
        <w:t>Минпросвещения</w:t>
      </w:r>
      <w:proofErr w:type="spellEnd"/>
      <w:r w:rsidRPr="0019175C">
        <w:rPr>
          <w:sz w:val="28"/>
          <w:szCs w:val="28"/>
        </w:rPr>
        <w:t xml:space="preserve"> России, российское общество «Знание», компания VK, Агентство стратегических инициатив, АНО «Диалог Регионы», группа компаний «Просвещение», педагогические вузы страны, региональные институты развития образования и другие организации. В содержательном наполнении марафона также участвуют проекты президентской платформы «Россия – страна возможностей».</w:t>
      </w:r>
      <w:r w:rsidR="00AB7BE2">
        <w:rPr>
          <w:sz w:val="28"/>
          <w:szCs w:val="28"/>
        </w:rPr>
        <w:t xml:space="preserve"> </w:t>
      </w:r>
      <w:r w:rsidRPr="0019175C">
        <w:rPr>
          <w:sz w:val="28"/>
          <w:szCs w:val="28"/>
        </w:rPr>
        <w:t>Так, </w:t>
      </w:r>
      <w:r w:rsidR="00AB7BE2">
        <w:rPr>
          <w:sz w:val="28"/>
          <w:szCs w:val="28"/>
        </w:rPr>
        <w:t xml:space="preserve"> </w:t>
      </w:r>
      <w:r w:rsidRPr="0019175C">
        <w:rPr>
          <w:sz w:val="28"/>
          <w:szCs w:val="28"/>
        </w:rPr>
        <w:t>Мастерская управления «</w:t>
      </w:r>
      <w:proofErr w:type="spellStart"/>
      <w:r w:rsidRPr="0019175C">
        <w:rPr>
          <w:sz w:val="28"/>
          <w:szCs w:val="28"/>
        </w:rPr>
        <w:t>Сенеж</w:t>
      </w:r>
      <w:proofErr w:type="spellEnd"/>
      <w:r w:rsidRPr="0019175C">
        <w:rPr>
          <w:sz w:val="28"/>
          <w:szCs w:val="28"/>
        </w:rPr>
        <w:t xml:space="preserve">» подготовила курсы и выступления экспертов по таким направлениям, как </w:t>
      </w:r>
      <w:proofErr w:type="spellStart"/>
      <w:r w:rsidRPr="0019175C">
        <w:rPr>
          <w:sz w:val="28"/>
          <w:szCs w:val="28"/>
        </w:rPr>
        <w:t>самоменеджмент</w:t>
      </w:r>
      <w:proofErr w:type="spellEnd"/>
      <w:r w:rsidRPr="0019175C">
        <w:rPr>
          <w:sz w:val="28"/>
          <w:szCs w:val="28"/>
        </w:rPr>
        <w:t>, лидерство и наставничество. Проект «</w:t>
      </w:r>
      <w:proofErr w:type="spellStart"/>
      <w:r w:rsidRPr="0019175C">
        <w:rPr>
          <w:sz w:val="28"/>
          <w:szCs w:val="28"/>
        </w:rPr>
        <w:t>ТопБЛОГ</w:t>
      </w:r>
      <w:proofErr w:type="spellEnd"/>
      <w:r w:rsidRPr="0019175C">
        <w:rPr>
          <w:sz w:val="28"/>
          <w:szCs w:val="28"/>
        </w:rPr>
        <w:t>» поделится образовательными курсами, направленными на формирование личного бренда и ведения блога. Проект «</w:t>
      </w:r>
      <w:proofErr w:type="spellStart"/>
      <w:r w:rsidRPr="0019175C">
        <w:rPr>
          <w:sz w:val="28"/>
          <w:szCs w:val="28"/>
        </w:rPr>
        <w:t>Экософия</w:t>
      </w:r>
      <w:proofErr w:type="spellEnd"/>
      <w:r w:rsidRPr="0019175C">
        <w:rPr>
          <w:sz w:val="28"/>
          <w:szCs w:val="28"/>
        </w:rPr>
        <w:t xml:space="preserve">» предложит участникам развиваться в </w:t>
      </w:r>
      <w:proofErr w:type="spellStart"/>
      <w:r w:rsidRPr="0019175C">
        <w:rPr>
          <w:sz w:val="28"/>
          <w:szCs w:val="28"/>
        </w:rPr>
        <w:t>экологичном</w:t>
      </w:r>
      <w:proofErr w:type="spellEnd"/>
      <w:r w:rsidRPr="0019175C">
        <w:rPr>
          <w:sz w:val="28"/>
          <w:szCs w:val="28"/>
        </w:rPr>
        <w:t xml:space="preserve"> образе жизни за счет выполнения специальных заданий для внедрения и прокачки полезных и выгодных </w:t>
      </w:r>
      <w:proofErr w:type="spellStart"/>
      <w:r w:rsidRPr="0019175C">
        <w:rPr>
          <w:sz w:val="28"/>
          <w:szCs w:val="28"/>
        </w:rPr>
        <w:t>экопривычек</w:t>
      </w:r>
      <w:proofErr w:type="spellEnd"/>
      <w:r w:rsidRPr="0019175C">
        <w:rPr>
          <w:sz w:val="28"/>
          <w:szCs w:val="28"/>
        </w:rPr>
        <w:t>.</w:t>
      </w:r>
    </w:p>
    <w:p w:rsidR="0019175C" w:rsidRPr="0019175C" w:rsidRDefault="0019175C" w:rsidP="0019175C">
      <w:pPr>
        <w:pStyle w:val="a3"/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9175C">
        <w:rPr>
          <w:sz w:val="28"/>
          <w:szCs w:val="28"/>
        </w:rPr>
        <w:t>После марафона стартует</w:t>
      </w:r>
      <w:r w:rsidR="00AB7BE2">
        <w:rPr>
          <w:sz w:val="28"/>
          <w:szCs w:val="28"/>
        </w:rPr>
        <w:t xml:space="preserve"> </w:t>
      </w:r>
      <w:r w:rsidRPr="0019175C">
        <w:rPr>
          <w:sz w:val="28"/>
          <w:szCs w:val="28"/>
        </w:rPr>
        <w:t> комплексная</w:t>
      </w:r>
      <w:r w:rsidR="00AB7BE2">
        <w:rPr>
          <w:sz w:val="28"/>
          <w:szCs w:val="28"/>
        </w:rPr>
        <w:t xml:space="preserve"> </w:t>
      </w:r>
      <w:r w:rsidRPr="0019175C">
        <w:rPr>
          <w:sz w:val="28"/>
          <w:szCs w:val="28"/>
        </w:rPr>
        <w:t> диагностика</w:t>
      </w:r>
      <w:r w:rsidR="00AB7BE2">
        <w:rPr>
          <w:sz w:val="28"/>
          <w:szCs w:val="28"/>
        </w:rPr>
        <w:t xml:space="preserve"> </w:t>
      </w:r>
      <w:r w:rsidRPr="0019175C">
        <w:rPr>
          <w:sz w:val="28"/>
          <w:szCs w:val="28"/>
        </w:rPr>
        <w:t xml:space="preserve"> уровня </w:t>
      </w:r>
      <w:proofErr w:type="spellStart"/>
      <w:r w:rsidRPr="0019175C">
        <w:rPr>
          <w:sz w:val="28"/>
          <w:szCs w:val="28"/>
        </w:rPr>
        <w:t>сформированности</w:t>
      </w:r>
      <w:proofErr w:type="spellEnd"/>
      <w:r w:rsidRPr="0019175C">
        <w:rPr>
          <w:sz w:val="28"/>
          <w:szCs w:val="28"/>
        </w:rPr>
        <w:t xml:space="preserve"> </w:t>
      </w:r>
      <w:proofErr w:type="spellStart"/>
      <w:r w:rsidRPr="0019175C">
        <w:rPr>
          <w:sz w:val="28"/>
          <w:szCs w:val="28"/>
        </w:rPr>
        <w:t>надпрофессиональных</w:t>
      </w:r>
      <w:proofErr w:type="spellEnd"/>
      <w:r w:rsidRPr="0019175C">
        <w:rPr>
          <w:sz w:val="28"/>
          <w:szCs w:val="28"/>
        </w:rPr>
        <w:t xml:space="preserve"> компетенций и профессиональных знаний. Конкурсантам предстоит пройти тесты, по итогам которых будут составлены рейтинги</w:t>
      </w:r>
      <w:r w:rsidR="00AB7BE2">
        <w:rPr>
          <w:sz w:val="28"/>
          <w:szCs w:val="28"/>
        </w:rPr>
        <w:t xml:space="preserve"> </w:t>
      </w:r>
      <w:r w:rsidRPr="0019175C">
        <w:rPr>
          <w:sz w:val="28"/>
          <w:szCs w:val="28"/>
        </w:rPr>
        <w:t> и</w:t>
      </w:r>
      <w:r w:rsidR="00AB7BE2">
        <w:rPr>
          <w:sz w:val="28"/>
          <w:szCs w:val="28"/>
        </w:rPr>
        <w:t xml:space="preserve"> </w:t>
      </w:r>
      <w:bookmarkStart w:id="0" w:name="_GoBack"/>
      <w:bookmarkEnd w:id="0"/>
      <w:r w:rsidRPr="0019175C">
        <w:rPr>
          <w:sz w:val="28"/>
          <w:szCs w:val="28"/>
        </w:rPr>
        <w:t> сформированы списки полуфиналистов для управленцев и педагогов и списки финалистов для студентов.</w:t>
      </w:r>
    </w:p>
    <w:p w:rsidR="00A640A4" w:rsidRPr="0019175C" w:rsidRDefault="00A640A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A640A4" w:rsidRPr="0019175C" w:rsidSect="00A6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9175C"/>
    <w:rsid w:val="0019175C"/>
    <w:rsid w:val="00664923"/>
    <w:rsid w:val="00A640A4"/>
    <w:rsid w:val="00AB7BE2"/>
    <w:rsid w:val="00D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7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</cp:lastModifiedBy>
  <cp:revision>4</cp:revision>
  <dcterms:created xsi:type="dcterms:W3CDTF">2023-06-19T20:48:00Z</dcterms:created>
  <dcterms:modified xsi:type="dcterms:W3CDTF">2023-06-20T09:37:00Z</dcterms:modified>
</cp:coreProperties>
</file>