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1EE" w:rsidRDefault="003321EE" w:rsidP="003321EE">
      <w:pPr>
        <w:pStyle w:val="10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Style w:val="1"/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b/>
          <w:kern w:val="0"/>
          <w:sz w:val="28"/>
          <w:szCs w:val="28"/>
        </w:rPr>
        <w:t>Цель</w:t>
      </w:r>
      <w:r>
        <w:rPr>
          <w:rStyle w:val="1"/>
          <w:rFonts w:ascii="Times New Roman" w:eastAsia="Times New Roman" w:hAnsi="Times New Roman" w:cs="Times New Roman"/>
          <w:kern w:val="0"/>
          <w:sz w:val="28"/>
          <w:szCs w:val="28"/>
        </w:rPr>
        <w:t xml:space="preserve"> программы: создание условий для развития интеллектуально-творческой, одаренной личности через занятия шахматами.</w:t>
      </w:r>
    </w:p>
    <w:p w:rsidR="003321EE" w:rsidRDefault="003321EE" w:rsidP="003321EE">
      <w:pPr>
        <w:pStyle w:val="10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kern w:val="0"/>
          <w:sz w:val="28"/>
          <w:szCs w:val="28"/>
        </w:rPr>
        <w:t xml:space="preserve">Достигается указанная цель через решение следующих </w:t>
      </w:r>
      <w:r>
        <w:rPr>
          <w:rStyle w:val="1"/>
          <w:rFonts w:ascii="Times New Roman" w:eastAsia="Times New Roman" w:hAnsi="Times New Roman" w:cs="Times New Roman"/>
          <w:b/>
          <w:kern w:val="0"/>
          <w:sz w:val="28"/>
          <w:szCs w:val="28"/>
        </w:rPr>
        <w:t>задач</w:t>
      </w:r>
      <w:r>
        <w:rPr>
          <w:rStyle w:val="1"/>
          <w:rFonts w:ascii="Times New Roman" w:eastAsia="Times New Roman" w:hAnsi="Times New Roman" w:cs="Times New Roman"/>
          <w:kern w:val="0"/>
          <w:sz w:val="28"/>
          <w:szCs w:val="28"/>
        </w:rPr>
        <w:t>:</w:t>
      </w:r>
    </w:p>
    <w:p w:rsidR="003321EE" w:rsidRDefault="003321EE" w:rsidP="003321EE">
      <w:pPr>
        <w:pStyle w:val="10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Обучающие:</w:t>
      </w:r>
    </w:p>
    <w:p w:rsidR="003321EE" w:rsidRDefault="003321EE" w:rsidP="003321EE">
      <w:pPr>
        <w:pStyle w:val="10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– ознакомить с историей шахмат;</w:t>
      </w:r>
    </w:p>
    <w:p w:rsidR="003321EE" w:rsidRDefault="003321EE" w:rsidP="003321EE">
      <w:pPr>
        <w:pStyle w:val="10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– обучить правилам игры;</w:t>
      </w:r>
    </w:p>
    <w:p w:rsidR="003321EE" w:rsidRDefault="003321EE" w:rsidP="003321EE">
      <w:pPr>
        <w:pStyle w:val="10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– дать учащимся теоретические знания по шахматной игре;</w:t>
      </w:r>
    </w:p>
    <w:p w:rsidR="003321EE" w:rsidRDefault="003321EE" w:rsidP="003321EE">
      <w:pPr>
        <w:pStyle w:val="10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– ознакомить с правилами проведения соревнований и правилами турнирного поведения.</w:t>
      </w:r>
    </w:p>
    <w:p w:rsidR="003321EE" w:rsidRDefault="003321EE" w:rsidP="003321EE">
      <w:pPr>
        <w:pStyle w:val="10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Развивающие:</w:t>
      </w:r>
    </w:p>
    <w:p w:rsidR="003321EE" w:rsidRDefault="003321EE" w:rsidP="003321EE">
      <w:pPr>
        <w:pStyle w:val="10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– развить логическое и образное мышления, память, внимание, усидчивость и другие положительные качества личности; ·</w:t>
      </w:r>
    </w:p>
    <w:p w:rsidR="003321EE" w:rsidRDefault="003321EE" w:rsidP="003321EE">
      <w:pPr>
        <w:pStyle w:val="10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– развить у учащихся практические навыки шахматной игры;</w:t>
      </w:r>
    </w:p>
    <w:p w:rsidR="003321EE" w:rsidRDefault="003321EE" w:rsidP="003321EE">
      <w:pPr>
        <w:pStyle w:val="10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– развить умение сохранять выдержку, критически относиться к себе и к сопернику; ·</w:t>
      </w:r>
    </w:p>
    <w:p w:rsidR="003321EE" w:rsidRDefault="003321EE" w:rsidP="003321EE">
      <w:pPr>
        <w:pStyle w:val="10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– сформировать навыки запоминания.</w:t>
      </w:r>
    </w:p>
    <w:p w:rsidR="003321EE" w:rsidRDefault="003321EE" w:rsidP="003321EE">
      <w:pPr>
        <w:pStyle w:val="10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Воспитывающие:</w:t>
      </w:r>
    </w:p>
    <w:p w:rsidR="003321EE" w:rsidRDefault="003321EE" w:rsidP="003321EE">
      <w:pPr>
        <w:pStyle w:val="10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– прививать навыки самодисциплины;</w:t>
      </w:r>
    </w:p>
    <w:p w:rsidR="003321EE" w:rsidRDefault="003321EE" w:rsidP="003321EE">
      <w:pPr>
        <w:pStyle w:val="10"/>
        <w:widowControl/>
        <w:shd w:val="clear" w:color="auto" w:fill="FFFFFF"/>
        <w:suppressAutoHyphens w:val="0"/>
        <w:spacing w:before="280" w:after="280" w:line="360" w:lineRule="auto"/>
        <w:ind w:right="-90" w:firstLine="567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– способствовать воспитанию волевых качеств, самосовершенствования и самооценки;</w:t>
      </w:r>
    </w:p>
    <w:p w:rsidR="003321EE" w:rsidRDefault="003321EE" w:rsidP="003321EE">
      <w:pPr>
        <w:pStyle w:val="10"/>
        <w:widowControl/>
        <w:shd w:val="clear" w:color="auto" w:fill="FFFFFF"/>
        <w:suppressAutoHyphens w:val="0"/>
        <w:spacing w:after="0" w:line="360" w:lineRule="auto"/>
        <w:ind w:right="-90" w:firstLine="567"/>
        <w:contextualSpacing/>
        <w:jc w:val="both"/>
        <w:textAlignment w:val="auto"/>
        <w:rPr>
          <w:rStyle w:val="1"/>
          <w:rFonts w:ascii="Times New Roman" w:eastAsia="Times New Roman" w:hAnsi="Times New Roman" w:cs="Times New Roman"/>
          <w:b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– привить учащимся интерес к занятиям шахматами.</w:t>
      </w:r>
    </w:p>
    <w:p w:rsidR="00D20237" w:rsidRDefault="003321EE" w:rsidP="003321EE">
      <w:pPr>
        <w:spacing w:after="0"/>
      </w:pPr>
      <w:r>
        <w:rPr>
          <w:rStyle w:val="1"/>
          <w:rFonts w:ascii="Times New Roman" w:eastAsia="Times New Roman" w:hAnsi="Times New Roman" w:cs="Times New Roman"/>
          <w:spacing w:val="-7"/>
          <w:sz w:val="28"/>
          <w:szCs w:val="28"/>
        </w:rPr>
        <w:t>Программа адресована детям от 7 до 11 лет.</w:t>
      </w:r>
    </w:p>
    <w:sectPr w:rsidR="00D20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3321EE"/>
    <w:rsid w:val="003321EE"/>
    <w:rsid w:val="00D20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3321EE"/>
  </w:style>
  <w:style w:type="paragraph" w:customStyle="1" w:styleId="10">
    <w:name w:val="Обычный1"/>
    <w:rsid w:val="003321EE"/>
    <w:pPr>
      <w:widowControl w:val="0"/>
      <w:suppressAutoHyphens/>
      <w:textAlignment w:val="baseline"/>
    </w:pPr>
    <w:rPr>
      <w:rFonts w:ascii="Calibri" w:eastAsia="SimSun" w:hAnsi="Calibri" w:cs="Tahoma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2024-02-02T16:45:00Z</dcterms:created>
  <dcterms:modified xsi:type="dcterms:W3CDTF">2024-02-02T16:46:00Z</dcterms:modified>
</cp:coreProperties>
</file>