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для 2 классов</w:t>
      </w:r>
    </w:p>
    <w:p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учителем немецкого языка Логуновой Ольгой Владимировной на основе Федерального государственного образовательного стандарта начального общего образования и примерной программы по немецкому языку.</w:t>
      </w:r>
    </w:p>
    <w:p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комплект «Немецкий язык» под редакцией </w:t>
      </w:r>
      <w:r>
        <w:rPr>
          <w:color w:val="000000"/>
          <w:sz w:val="28"/>
        </w:rPr>
        <w:t xml:space="preserve">Бим И.Л., Рыжова </w:t>
      </w:r>
      <w:r>
        <w:rPr>
          <w:color w:val="000000"/>
          <w:sz w:val="28"/>
        </w:rPr>
        <w:t>Л.И.,</w:t>
      </w:r>
      <w:r>
        <w:rPr>
          <w:color w:val="000000"/>
          <w:sz w:val="28"/>
        </w:rPr>
        <w:t xml:space="preserve"> «Издательство «Просвещение»</w:t>
      </w:r>
      <w:r>
        <w:rPr>
          <w:sz w:val="28"/>
          <w:szCs w:val="28"/>
        </w:rPr>
        <w:t xml:space="preserve"> реализует базовый уровень.  УМК рекомендован Министерством образования РФ и входит в федеральный перечень учебников на 2023/24 учебный год.</w:t>
      </w:r>
    </w:p>
    <w:p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в неделю. При 35 учебных неделях общее количество часов на изучение немецкого языка во 2 классе составит 70 часов.</w:t>
      </w:r>
    </w:p>
    <w:p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Основная цель обучения немецкому языку в начальной школе - развитие  у школьников   способности к общению на изучаемом языке, что предполагает формирование коммуникативной  компетенции, ядро которой составляют коммуникативные  умения, а также развитие таких личностных качеств, как коммуникабельность, раскованность, способность к социальному взаимодействию и др.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-развивающие задачи обучения иностранным языкам в начальной школе связаны в первую очередь с развитием языковых, интеллектуальных, творческих способностей</w:t>
      </w:r>
      <w:proofErr w:type="gramEnd"/>
      <w:r>
        <w:rPr>
          <w:sz w:val="28"/>
          <w:szCs w:val="28"/>
        </w:rPr>
        <w:t xml:space="preserve"> учащихся. 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рабочей программы – 1 год.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для 3 класса</w:t>
      </w:r>
    </w:p>
    <w:p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учителем немецкого языка Логуновой Ольгой Владимировной на основе Федерального государственного образовательного стандарта начального общего образования и примерной программы по немецкому языку.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«Немецкий язык» под редакцией Гальсковой Н.Д. и Гез Н.И.  реализует базовый уровень.  УМК рекомендован Министерством образования РФ и входит в федеральный перечень учебников на 2023/24 учебный год.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в неделю. При 35 учебных неделях общее количество часов на изучение немецкого языка во 3 классе составит 70 часов.</w:t>
      </w:r>
    </w:p>
    <w:p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Основная цель обучения немецкому языку в начальной школе - развитие  у школьников   способности к общению на изучаемом языке, что предполагает формирование коммуникативной  компетенции, ядро которой составляют коммуникативные  умения, а также развитие таких личностных качеств, как коммуникабельность, раскованность, способность к социальному взаимодействию и др.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-развивающие задачи обучения иностранным языкам в начальной школе связаны в первую очередь с развитием языковых, интеллектуальных, творческих способностей</w:t>
      </w:r>
      <w:proofErr w:type="gramEnd"/>
      <w:r>
        <w:rPr>
          <w:sz w:val="28"/>
          <w:szCs w:val="28"/>
        </w:rPr>
        <w:t xml:space="preserve"> учащихся. 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рабочей программы – 1 год. </w:t>
      </w: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spacing w:after="200" w:line="276" w:lineRule="auto"/>
        <w:rPr>
          <w:b/>
          <w:sz w:val="28"/>
          <w:szCs w:val="28"/>
        </w:rPr>
      </w:pP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для 4 класса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учителем немецкого языка Логуновой Ольгой Владимировной на основе Федерального государственного образовательного стандарта начального общего образования и примерной программы по немецкому языку.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«Немецкий язык» под редакцией Гальсковой Н.Д. и Гез Н.И.  реализует базовый уровень.  УМК рекомендован Министерством образования РФ и входит в федеральный перечень учебников на 2023/24 учебный год.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в неделю. При 35 учебных неделях общее количество часов на изучение немецкого языка во 4 классе составит 70 часов.</w:t>
      </w:r>
    </w:p>
    <w:p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Основная цель обучения немецкому языку в начальной школе - развитие  у школьников   способности к общению на изучаемом языке, что предполагает формирование коммуникативной  компетенции, ядро которой составляют коммуникативные  умения, а также развитие таких личностных качеств, как коммуникабельность, раскованность, способность к социальному взаимодействию и др.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-развивающие задачи обучения иностранным языкам в начальной школе связаны в первую очередь с развитием языковых, интеллектуальных, творческих способностей</w:t>
      </w:r>
      <w:proofErr w:type="gramEnd"/>
      <w:r>
        <w:rPr>
          <w:sz w:val="28"/>
          <w:szCs w:val="28"/>
        </w:rPr>
        <w:t xml:space="preserve"> учащихся. 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рабочей программы – 1 год. 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</w:p>
    <w:p>
      <w:pPr>
        <w:pStyle w:val="a3"/>
        <w:ind w:firstLine="708"/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для 5 класса</w:t>
      </w:r>
    </w:p>
    <w:p>
      <w:pPr>
        <w:pStyle w:val="a3"/>
        <w:ind w:firstLine="708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Данная рабочая программа составлена учителем немецкого языка Логуновой Ольгой Владимировной на основе Федерального государственного образовательного стандарта основного общего образования и примерной программы по немецкому языку.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по немецкому языку для 5 классов     И. Л. Бим «</w:t>
      </w:r>
      <w:r>
        <w:rPr>
          <w:spacing w:val="1"/>
          <w:sz w:val="28"/>
          <w:szCs w:val="28"/>
          <w:lang w:val="en-US"/>
        </w:rPr>
        <w:t>Deutsch</w:t>
      </w:r>
      <w:r>
        <w:rPr>
          <w:spacing w:val="1"/>
          <w:sz w:val="28"/>
          <w:szCs w:val="28"/>
        </w:rPr>
        <w:t xml:space="preserve"> - </w:t>
      </w:r>
      <w:proofErr w:type="spellStart"/>
      <w:r>
        <w:rPr>
          <w:spacing w:val="1"/>
          <w:sz w:val="28"/>
          <w:szCs w:val="28"/>
          <w:lang w:val="en-US"/>
        </w:rPr>
        <w:t>Schritte</w:t>
      </w:r>
      <w:proofErr w:type="spellEnd"/>
      <w:r>
        <w:rPr>
          <w:spacing w:val="1"/>
          <w:sz w:val="28"/>
          <w:szCs w:val="28"/>
        </w:rPr>
        <w:t xml:space="preserve"> 1</w:t>
      </w:r>
      <w:r>
        <w:rPr>
          <w:sz w:val="28"/>
          <w:szCs w:val="28"/>
        </w:rPr>
        <w:t xml:space="preserve">»- «Немецкий язык. Шаги 1» вводит УМК по немецкому языку, </w:t>
      </w:r>
      <w:proofErr w:type="gramStart"/>
      <w:r>
        <w:rPr>
          <w:sz w:val="28"/>
          <w:szCs w:val="28"/>
        </w:rPr>
        <w:t>предназначенный</w:t>
      </w:r>
      <w:proofErr w:type="gramEnd"/>
      <w:r>
        <w:rPr>
          <w:sz w:val="28"/>
          <w:szCs w:val="28"/>
        </w:rPr>
        <w:t xml:space="preserve"> для базового курса обучения. Цель УМК - обеспечить достижение учащимися государственных стандартов во владении </w:t>
      </w:r>
      <w:r>
        <w:rPr>
          <w:spacing w:val="-2"/>
          <w:sz w:val="28"/>
          <w:szCs w:val="28"/>
        </w:rPr>
        <w:t>немецким языком. Базовый курс рассчитан на 5 лет обучения (5-9 классы) и должен обеспечить в ито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ге развитие у учащихся коммуникативной компетенции в немецком языке. </w:t>
      </w:r>
    </w:p>
    <w:p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Изучение иностранного языка в 5 классе направлено на достижение следующих целей: формирование коммуникативной компетенции элементарного уровня в устных (</w:t>
      </w:r>
      <w:proofErr w:type="spellStart"/>
      <w:r>
        <w:rPr>
          <w:sz w:val="28"/>
          <w:szCs w:val="28"/>
          <w:shd w:val="clear" w:color="auto" w:fill="FFFFFF"/>
        </w:rPr>
        <w:t>аудирование</w:t>
      </w:r>
      <w:proofErr w:type="spellEnd"/>
      <w:r>
        <w:rPr>
          <w:sz w:val="28"/>
          <w:szCs w:val="28"/>
          <w:shd w:val="clear" w:color="auto" w:fill="FFFFFF"/>
        </w:rPr>
        <w:t xml:space="preserve"> и говорение) и письменных (чтение и письмо) видах речевой деятельности, формирование у учащихся социальных умений с использованием немецкого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</w:t>
      </w:r>
      <w:proofErr w:type="gramEnd"/>
      <w:r>
        <w:rPr>
          <w:sz w:val="28"/>
          <w:szCs w:val="28"/>
          <w:shd w:val="clear" w:color="auto" w:fill="FFFFFF"/>
        </w:rPr>
        <w:t xml:space="preserve">, развитие интеллектуальных функций и универсальных учебных умений школьников, повышение их речевых возможностей, укрепление учебной мотивации в изучении языка и расширение познавательных интересов, воспитание нравственных качеств личности школьника, волевой </w:t>
      </w:r>
      <w:proofErr w:type="spellStart"/>
      <w:r>
        <w:rPr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sz w:val="28"/>
          <w:szCs w:val="28"/>
          <w:shd w:val="clear" w:color="auto" w:fill="FFFFFF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3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в неделю. При 35 учебных неделях общее количество часов на изучение немецкого языка в 5 классе составит 105 часов.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рабочей программы – 1 год.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spacing w:after="200" w:line="276" w:lineRule="auto"/>
      </w:pPr>
      <w:r>
        <w:br w:type="page"/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для 6 класса</w:t>
      </w:r>
    </w:p>
    <w:p>
      <w:pPr>
        <w:pStyle w:val="a3"/>
        <w:ind w:firstLine="708"/>
        <w:rPr>
          <w:b/>
          <w:sz w:val="28"/>
          <w:szCs w:val="28"/>
        </w:rPr>
      </w:pPr>
      <w:r>
        <w:rPr>
          <w:kern w:val="36"/>
          <w:sz w:val="28"/>
          <w:szCs w:val="28"/>
        </w:rPr>
        <w:t>Данная рабочая программа составлена учителем немецкого языка Логуновой Ольгой Владимировной на основе Федерального государственного образовательного стандарта основного общего образования и примерной программы по немецкому языку.</w:t>
      </w:r>
    </w:p>
    <w:p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цели обучения иностранным языкам в 6 классе состоят в формировании коммуникативной ком</w:t>
      </w:r>
      <w:r>
        <w:rPr>
          <w:color w:val="000000"/>
          <w:spacing w:val="1"/>
          <w:sz w:val="28"/>
          <w:szCs w:val="28"/>
        </w:rPr>
        <w:t xml:space="preserve">петентности обучающихся, в формировании личности школьника и её социальной адаптации к условиям постоянно меняющегося поликультурного, </w:t>
      </w:r>
      <w:proofErr w:type="spellStart"/>
      <w:r>
        <w:rPr>
          <w:color w:val="000000"/>
          <w:spacing w:val="1"/>
          <w:sz w:val="28"/>
          <w:szCs w:val="28"/>
        </w:rPr>
        <w:t>полиязычного</w:t>
      </w:r>
      <w:proofErr w:type="spellEnd"/>
      <w:r>
        <w:rPr>
          <w:color w:val="000000"/>
          <w:spacing w:val="1"/>
          <w:sz w:val="28"/>
          <w:szCs w:val="28"/>
        </w:rPr>
        <w:t xml:space="preserve"> мира, в мотивации к изучению ино</w:t>
      </w:r>
      <w:r>
        <w:rPr>
          <w:color w:val="000000"/>
          <w:sz w:val="28"/>
          <w:szCs w:val="28"/>
        </w:rPr>
        <w:t xml:space="preserve">странных языков, в знакомстве со страной изучаемого языка, её людьми и культурой. </w:t>
      </w:r>
    </w:p>
    <w:p>
      <w:pPr>
        <w:ind w:firstLine="708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Рабочая программа ориентирована на 105 учебных часов из расчета 3 урока в неделю. Для реализации</w:t>
      </w:r>
      <w:r>
        <w:rPr>
          <w:color w:val="000000"/>
          <w:spacing w:val="6"/>
          <w:sz w:val="28"/>
          <w:szCs w:val="28"/>
        </w:rPr>
        <w:t xml:space="preserve"> данной программы используется учебно-методический комплект «</w:t>
      </w:r>
      <w:r>
        <w:rPr>
          <w:color w:val="000000"/>
          <w:spacing w:val="6"/>
          <w:sz w:val="28"/>
          <w:szCs w:val="28"/>
          <w:lang w:val="en-US"/>
        </w:rPr>
        <w:t>Deutsch</w:t>
      </w:r>
      <w:r>
        <w:rPr>
          <w:color w:val="000000"/>
          <w:spacing w:val="6"/>
          <w:sz w:val="28"/>
          <w:szCs w:val="28"/>
        </w:rPr>
        <w:t xml:space="preserve"> - </w:t>
      </w:r>
      <w:proofErr w:type="spellStart"/>
      <w:r>
        <w:rPr>
          <w:color w:val="000000"/>
          <w:spacing w:val="6"/>
          <w:sz w:val="28"/>
          <w:szCs w:val="28"/>
          <w:lang w:val="en-US"/>
        </w:rPr>
        <w:t>Schritte</w:t>
      </w:r>
      <w:proofErr w:type="spellEnd"/>
      <w:r>
        <w:rPr>
          <w:color w:val="000000"/>
          <w:spacing w:val="6"/>
          <w:sz w:val="28"/>
          <w:szCs w:val="28"/>
        </w:rPr>
        <w:t xml:space="preserve"> 2» -</w:t>
      </w:r>
      <w:r>
        <w:rPr>
          <w:color w:val="000000"/>
          <w:sz w:val="28"/>
          <w:szCs w:val="28"/>
        </w:rPr>
        <w:t xml:space="preserve">«Немецкий язык. Шаги 2» И. Л. Бим, Д. М. Санниковой, Д. В. </w:t>
      </w:r>
      <w:proofErr w:type="spellStart"/>
      <w:r>
        <w:rPr>
          <w:color w:val="000000"/>
          <w:sz w:val="28"/>
          <w:szCs w:val="28"/>
        </w:rPr>
        <w:t>Садомовой</w:t>
      </w:r>
      <w:proofErr w:type="spellEnd"/>
      <w:r>
        <w:rPr>
          <w:color w:val="000000"/>
          <w:sz w:val="28"/>
          <w:szCs w:val="28"/>
        </w:rPr>
        <w:t>. В УМК входят учебник, рабо</w:t>
      </w:r>
      <w:r>
        <w:rPr>
          <w:color w:val="000000"/>
          <w:spacing w:val="2"/>
          <w:sz w:val="28"/>
          <w:szCs w:val="28"/>
        </w:rPr>
        <w:t xml:space="preserve">чая тетрадь, книга для учителя. На уроках используются дополнительные материалы: </w:t>
      </w:r>
      <w:r>
        <w:rPr>
          <w:color w:val="000000"/>
          <w:spacing w:val="1"/>
          <w:sz w:val="28"/>
          <w:szCs w:val="28"/>
        </w:rPr>
        <w:t>статьи из молодежных журналов «Юма», «Витамин</w:t>
      </w:r>
      <w:proofErr w:type="gramStart"/>
      <w:r>
        <w:rPr>
          <w:color w:val="000000"/>
          <w:spacing w:val="1"/>
          <w:sz w:val="28"/>
          <w:szCs w:val="28"/>
        </w:rPr>
        <w:t xml:space="preserve"> Д</w:t>
      </w:r>
      <w:proofErr w:type="gramEnd"/>
      <w:r>
        <w:rPr>
          <w:color w:val="000000"/>
          <w:spacing w:val="1"/>
          <w:sz w:val="28"/>
          <w:szCs w:val="28"/>
        </w:rPr>
        <w:t>е», различных немецких Интернет-сайтов с це</w:t>
      </w:r>
      <w:r>
        <w:rPr>
          <w:color w:val="000000"/>
          <w:spacing w:val="3"/>
          <w:sz w:val="28"/>
          <w:szCs w:val="28"/>
        </w:rPr>
        <w:t>лью актуализации страноведческого материала и развития социокультурной компетенции обучаю</w:t>
      </w:r>
      <w:r>
        <w:rPr>
          <w:color w:val="000000"/>
          <w:spacing w:val="-7"/>
          <w:sz w:val="28"/>
          <w:szCs w:val="28"/>
        </w:rPr>
        <w:t>щихся.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рабочей программы – 1 год. </w:t>
      </w: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 к рабочей программе</w:t>
      </w:r>
    </w:p>
    <w:p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для 8 класса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учителем немецкого языка Логуновой Ольгой Владимировной на основе Федерального государственного образовательного стандарта основного общего образования, примерной программы по второму иностранному язык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немецкому) , закона «Об образовании в РФ» и УМК для 5-9 классов </w:t>
      </w:r>
      <w:r>
        <w:rPr>
          <w:color w:val="000000"/>
          <w:sz w:val="28"/>
          <w:szCs w:val="28"/>
        </w:rPr>
        <w:t xml:space="preserve">М. М. Аверина, Ф. Джин, Л. </w:t>
      </w:r>
      <w:proofErr w:type="spellStart"/>
      <w:r>
        <w:rPr>
          <w:color w:val="000000"/>
          <w:sz w:val="28"/>
          <w:szCs w:val="28"/>
        </w:rPr>
        <w:t>Рормана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>
      <w:pPr>
        <w:ind w:firstLine="709"/>
        <w:jc w:val="both"/>
        <w:rPr>
          <w:rFonts w:eastAsiaTheme="minorHAnsi" w:cstheme="minorBidi"/>
          <w:spacing w:val="-5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Рабочая программа по второму иностранному языку (немецкому языку) в 8  классе рассчитана на 70 учебных часов, исходя из 35 учебных недель (из расчета 2 часа в неделю). </w:t>
      </w:r>
    </w:p>
    <w:p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Рабочая программа ориентирована на использование 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линий учебника по немецкому языку как второму иностранному языку </w:t>
      </w:r>
      <w:r>
        <w:rPr>
          <w:rFonts w:eastAsiaTheme="minorHAnsi" w:cstheme="minorBidi"/>
          <w:sz w:val="28"/>
          <w:szCs w:val="28"/>
          <w:lang w:eastAsia="en-US"/>
        </w:rPr>
        <w:t xml:space="preserve">учебно-методического комплекта «Горизонты». /Немецкий язык. 5-9 классы: учебник для общеобразовательных учреждений / М.М. Аверин,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Ф.Джин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, Л.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Рорман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. – М.: Просвещение: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val="en-US" w:eastAsia="en-US"/>
        </w:rPr>
        <w:t>Cornelsen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, 2023.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(Горизонты). </w:t>
      </w:r>
    </w:p>
    <w:p>
      <w:pPr>
        <w:ind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>
        <w:rPr>
          <w:bCs/>
          <w:sz w:val="28"/>
          <w:szCs w:val="28"/>
        </w:rPr>
        <w:t>общеучебных</w:t>
      </w:r>
      <w:proofErr w:type="spellEnd"/>
      <w:r>
        <w:rPr>
          <w:bCs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>
      <w:pPr>
        <w:pStyle w:val="a3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06A"/>
    <w:multiLevelType w:val="hybridMultilevel"/>
    <w:tmpl w:val="3920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7044"/>
    <w:multiLevelType w:val="hybridMultilevel"/>
    <w:tmpl w:val="7CE0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A5BA8"/>
    <w:multiLevelType w:val="hybridMultilevel"/>
    <w:tmpl w:val="05D61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14198"/>
    <w:multiLevelType w:val="hybridMultilevel"/>
    <w:tmpl w:val="BCA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95AFC"/>
    <w:multiLevelType w:val="hybridMultilevel"/>
    <w:tmpl w:val="87CC2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F6D47"/>
    <w:multiLevelType w:val="hybridMultilevel"/>
    <w:tmpl w:val="8384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4</cp:revision>
  <dcterms:created xsi:type="dcterms:W3CDTF">2002-01-01T19:22:00Z</dcterms:created>
  <dcterms:modified xsi:type="dcterms:W3CDTF">2024-01-25T10:46:00Z</dcterms:modified>
</cp:coreProperties>
</file>